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1" w:rsidRPr="00615DBA" w:rsidRDefault="003B5ED1" w:rsidP="003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Jagiellońskie Centrum Rozwoju Kompetencji zaprasza studentów studiów stacjonarnych na ostatnim roku na bezpłatne kursy przygotowujące do wejścia na rynek pracy. Rejestracja na zajęcia odbywa się przez system </w:t>
      </w:r>
      <w:proofErr w:type="spellStart"/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</w:p>
    <w:p w:rsidR="00F404D9" w:rsidRPr="00615DBA" w:rsidRDefault="00615DBA" w:rsidP="003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Dysponujemy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jeszcze woln</w:t>
      </w: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miejsca</w:t>
      </w: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warsztat</w:t>
      </w: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404D9" w:rsidRPr="00F404D9" w:rsidRDefault="006C1933" w:rsidP="00F40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404D9"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jcrk.kom-01 - Warsztaty z budowania umiejętności społecznych oraz zrozumienia siebie "Twoje wejście na rynek pracy."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, list motywacyjnych, rozmowa rekrutacyjna, jak zaprezentować swoje mocne strony.</w:t>
      </w:r>
    </w:p>
    <w:p w:rsidR="00F404D9" w:rsidRPr="00F404D9" w:rsidRDefault="006C1933" w:rsidP="00F40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404D9"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jcrk.kom-04 - Warsztaty z rozwiązywania konfliktów i negocjacji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Dynamika konfliktu, przygotowanie się do negocjacji, prowadzenia negocjacji, wybrane techniki negocjacyjne.</w:t>
      </w:r>
    </w:p>
    <w:p w:rsidR="00F404D9" w:rsidRPr="00F404D9" w:rsidRDefault="006C1933" w:rsidP="00F40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404D9"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 xml:space="preserve">jcrk.inf.-09 - Warsztaty: źródła internetowe - pozyskiwania informacji 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informacji w Internecie, ocena wiarygodności informacji, informacja naukowa (wyszukiwanie publikacji do pracy licencjackiej, magisterskiej</w:t>
      </w: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4D9" w:rsidRPr="00F404D9" w:rsidRDefault="006C1933" w:rsidP="00F40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404D9"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jcrk.an-06 - Warsztaty z podejmowania decyzji i myślenia w kategoriach systemowych</w:t>
        </w:r>
      </w:hyperlink>
    </w:p>
    <w:p w:rsidR="00F404D9" w:rsidRPr="00F404D9" w:rsidRDefault="00F404D9" w:rsidP="00F40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rocesy decyzyjne, jak skutecznie podejmować decyzje, systemowe rozwiazywanie problemów.</w:t>
      </w:r>
    </w:p>
    <w:p w:rsidR="00F404D9" w:rsidRPr="00F404D9" w:rsidRDefault="006C1933" w:rsidP="00F40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F404D9"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jcrk.inf-08 - Warsztaty z kompetencji informacyjnych w miejscu pracy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zarządzać informacją w miejscu pracy, organizowanie, porządkowani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opracowanie, przechowywanie informacji w miejscu pracy.</w:t>
      </w:r>
    </w:p>
    <w:p w:rsidR="00F404D9" w:rsidRPr="00615DBA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D9" w:rsidRPr="00615DBA" w:rsidRDefault="00F404D9" w:rsidP="00705B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Posiadamy również wolne miejsca na kursie językowym</w:t>
      </w:r>
    </w:p>
    <w:p w:rsidR="003B5ED1" w:rsidRPr="003B5ED1" w:rsidRDefault="006C1933" w:rsidP="003B5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B5ED1"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jcrk.jez-15 - Autoprezentacja, efektywne opracowanie i pokaz materiałów zawodowych w językach obcych (język angielski)</w:t>
        </w:r>
      </w:hyperlink>
    </w:p>
    <w:p w:rsidR="003B5ED1" w:rsidRPr="00615DBA" w:rsidRDefault="003B5ED1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Kurs przygotowuje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posługiwani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językiem obcym podczas wystąpień publicznych, prezent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materiałów zawodowych 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aplikowania o pracę w języku obcym. Zajęcia kończą się symulowaną rozmową o pracę </w:t>
      </w:r>
      <w:r w:rsidR="00E90DB2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angielskim 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specjalistą z działu rekrutacji.</w:t>
      </w: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zajęć: kwiecień-maj 2019.</w:t>
      </w:r>
    </w:p>
    <w:p w:rsidR="009612B3" w:rsidRPr="00615DBA" w:rsidRDefault="009612B3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na kursie przedsiębiorczości</w:t>
      </w:r>
    </w:p>
    <w:p w:rsidR="009612B3" w:rsidRPr="00615DBA" w:rsidRDefault="006C1933" w:rsidP="00E90D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Cs w:val="0"/>
          <w:color w:val="2F5496" w:themeColor="accent5" w:themeShade="BF"/>
          <w:sz w:val="24"/>
          <w:szCs w:val="24"/>
          <w:lang w:eastAsia="pl-PL"/>
        </w:rPr>
      </w:pPr>
      <w:hyperlink r:id="rId11" w:history="1">
        <w:r w:rsidR="00E90DB2"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 xml:space="preserve">jcrk.przed-17 - </w:t>
        </w:r>
        <w:r w:rsidR="009612B3"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Warsztaty i zadania praktyczne w formie projektowej rozwijające kompetencje w zakresie przedsiębiorczości</w:t>
        </w:r>
      </w:hyperlink>
    </w:p>
    <w:p w:rsidR="00E90DB2" w:rsidRPr="00615DBA" w:rsidRDefault="00E90DB2" w:rsidP="00E90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5DBA">
        <w:rPr>
          <w:rFonts w:ascii="Times New Roman" w:hAnsi="Times New Roman" w:cs="Times New Roman"/>
          <w:sz w:val="24"/>
          <w:szCs w:val="24"/>
        </w:rPr>
        <w:lastRenderedPageBreak/>
        <w:t>Kurs polecany dla osób, które po studiach planują założyć własną działalność</w:t>
      </w:r>
      <w:r w:rsidR="00615DBA" w:rsidRPr="00615DBA">
        <w:rPr>
          <w:rFonts w:ascii="Times New Roman" w:hAnsi="Times New Roman" w:cs="Times New Roman"/>
          <w:sz w:val="24"/>
          <w:szCs w:val="24"/>
        </w:rPr>
        <w:t xml:space="preserve"> gospodarczą</w:t>
      </w:r>
      <w:r w:rsidRPr="00615DBA">
        <w:rPr>
          <w:rFonts w:ascii="Times New Roman" w:hAnsi="Times New Roman" w:cs="Times New Roman"/>
          <w:sz w:val="24"/>
          <w:szCs w:val="24"/>
        </w:rPr>
        <w:t xml:space="preserve">. Uczestnicy dowiedzą się jak prowadzić firmę, poznają przepisy prawne i podstawy księgowości w prowadzeniu własnej działalności. </w:t>
      </w:r>
      <w:r w:rsidR="00615DBA" w:rsidRPr="00615DBA">
        <w:rPr>
          <w:rFonts w:ascii="Times New Roman" w:hAnsi="Times New Roman" w:cs="Times New Roman"/>
          <w:sz w:val="24"/>
          <w:szCs w:val="24"/>
        </w:rPr>
        <w:t>Efektem końcowym jest</w:t>
      </w:r>
      <w:r w:rsidRPr="00615DBA">
        <w:rPr>
          <w:rFonts w:ascii="Times New Roman" w:hAnsi="Times New Roman" w:cs="Times New Roman"/>
          <w:sz w:val="24"/>
          <w:szCs w:val="24"/>
        </w:rPr>
        <w:t xml:space="preserve"> napis</w:t>
      </w:r>
      <w:r w:rsidR="00615DBA" w:rsidRPr="00615DBA">
        <w:rPr>
          <w:rFonts w:ascii="Times New Roman" w:hAnsi="Times New Roman" w:cs="Times New Roman"/>
          <w:sz w:val="24"/>
          <w:szCs w:val="24"/>
        </w:rPr>
        <w:t>anie</w:t>
      </w:r>
      <w:r w:rsidRPr="00615DBA">
        <w:rPr>
          <w:rFonts w:ascii="Times New Roman" w:hAnsi="Times New Roman" w:cs="Times New Roman"/>
          <w:sz w:val="24"/>
          <w:szCs w:val="24"/>
        </w:rPr>
        <w:t>  własn</w:t>
      </w:r>
      <w:r w:rsidR="00615DBA" w:rsidRPr="00615DBA">
        <w:rPr>
          <w:rFonts w:ascii="Times New Roman" w:hAnsi="Times New Roman" w:cs="Times New Roman"/>
          <w:sz w:val="24"/>
          <w:szCs w:val="24"/>
        </w:rPr>
        <w:t>ych</w:t>
      </w:r>
      <w:r w:rsidRPr="00615DBA">
        <w:rPr>
          <w:rFonts w:ascii="Times New Roman" w:hAnsi="Times New Roman" w:cs="Times New Roman"/>
          <w:sz w:val="24"/>
          <w:szCs w:val="24"/>
        </w:rPr>
        <w:t xml:space="preserve"> biznesplan</w:t>
      </w:r>
      <w:r w:rsidR="00615DBA" w:rsidRPr="00615DBA">
        <w:rPr>
          <w:rFonts w:ascii="Times New Roman" w:hAnsi="Times New Roman" w:cs="Times New Roman"/>
          <w:sz w:val="24"/>
          <w:szCs w:val="24"/>
        </w:rPr>
        <w:t>ów</w:t>
      </w:r>
      <w:r w:rsidRPr="00615DBA">
        <w:rPr>
          <w:rFonts w:ascii="Times New Roman" w:hAnsi="Times New Roman" w:cs="Times New Roman"/>
          <w:sz w:val="24"/>
          <w:szCs w:val="24"/>
        </w:rPr>
        <w:t>, które zostaną ocenione przez profesjonalistów. 50% osób, które napiszą najlepsze biznesplany wyjedzie na zagraniczną wizytę studyjną.</w:t>
      </w:r>
    </w:p>
    <w:p w:rsidR="00E90DB2" w:rsidRPr="00615DBA" w:rsidRDefault="00E90DB2" w:rsidP="00E90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5DBA">
        <w:rPr>
          <w:rFonts w:ascii="Times New Roman" w:hAnsi="Times New Roman" w:cs="Times New Roman"/>
          <w:sz w:val="24"/>
          <w:szCs w:val="24"/>
        </w:rPr>
        <w:t xml:space="preserve">Więcej informacji na stronie </w:t>
      </w:r>
      <w:hyperlink r:id="rId12" w:history="1">
        <w:r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http://www.jcrk.uj.edu.pl/warsztaty</w:t>
        </w:r>
      </w:hyperlink>
    </w:p>
    <w:p w:rsidR="00E90DB2" w:rsidRPr="00615DBA" w:rsidRDefault="006C1933" w:rsidP="00E9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E90DB2" w:rsidRPr="00615DB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90DB2" w:rsidRPr="00615DB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E90DB2" w:rsidRPr="00615D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E90DB2"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https://www.facebook.com/Jagiello%C5%84skie-Centrum-Rozwoju-Kompetencji-1480907805350505/</w:t>
        </w:r>
      </w:hyperlink>
      <w:bookmarkStart w:id="0" w:name="_GoBack"/>
      <w:bookmarkEnd w:id="0"/>
    </w:p>
    <w:p w:rsidR="003B5ED1" w:rsidRPr="00615DBA" w:rsidRDefault="003B5ED1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</w:t>
      </w:r>
    </w:p>
    <w:p w:rsidR="00E90DB2" w:rsidRPr="003B5ED1" w:rsidRDefault="00E90DB2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5332D1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Jagiellońskiego Centrum Rozwoju Kompetencji</w:t>
      </w:r>
    </w:p>
    <w:p w:rsidR="003B5ED1" w:rsidRPr="00F404D9" w:rsidRDefault="003B5ED1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4D9" w:rsidRPr="00F404D9" w:rsidRDefault="00F404D9" w:rsidP="00F40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D9" w:rsidRPr="00F404D9" w:rsidRDefault="00F404D9" w:rsidP="00F404D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D9" w:rsidRPr="00F404D9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92" w:rsidRDefault="00AB2F92"/>
    <w:sectPr w:rsidR="00AB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B93"/>
    <w:multiLevelType w:val="multilevel"/>
    <w:tmpl w:val="91E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277C2"/>
    <w:multiLevelType w:val="hybridMultilevel"/>
    <w:tmpl w:val="3578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FAE"/>
    <w:multiLevelType w:val="multilevel"/>
    <w:tmpl w:val="078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578A"/>
    <w:multiLevelType w:val="multilevel"/>
    <w:tmpl w:val="33B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D3137"/>
    <w:multiLevelType w:val="multilevel"/>
    <w:tmpl w:val="A7D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B58D8"/>
    <w:multiLevelType w:val="multilevel"/>
    <w:tmpl w:val="4F0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B4FDF"/>
    <w:multiLevelType w:val="multilevel"/>
    <w:tmpl w:val="BCE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D9"/>
    <w:rsid w:val="003B5ED1"/>
    <w:rsid w:val="005332D1"/>
    <w:rsid w:val="00615DBA"/>
    <w:rsid w:val="006C1933"/>
    <w:rsid w:val="00705B5B"/>
    <w:rsid w:val="009612B3"/>
    <w:rsid w:val="00AB2F92"/>
    <w:rsid w:val="00AF0DB7"/>
    <w:rsid w:val="00E90DB2"/>
    <w:rsid w:val="00F121CC"/>
    <w:rsid w:val="00F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B16D0-67FF-4FD6-8544-0297D00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4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4D9"/>
    <w:rPr>
      <w:b/>
      <w:bCs/>
    </w:rPr>
  </w:style>
  <w:style w:type="paragraph" w:styleId="Akapitzlist">
    <w:name w:val="List Paragraph"/>
    <w:basedOn w:val="Normalny"/>
    <w:uiPriority w:val="34"/>
    <w:qFormat/>
    <w:rsid w:val="00E9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przedmioty/pokazPrzedmiot&amp;prz_kod=jcrk.an-06" TargetMode="External"/><Relationship Id="rId13" Type="http://schemas.openxmlformats.org/officeDocument/2006/relationships/hyperlink" Target="https://www.facebook.com/Jagiello%C5%84skie-Centrum-Rozwoju-Kompetencji-14809078053505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osweb.uj.edu.pl/kontroler.php?_action=katalog2/przedmioty/pokazPrzedmiot&amp;prz_kod=jcrk.inf-09" TargetMode="External"/><Relationship Id="rId12" Type="http://schemas.openxmlformats.org/officeDocument/2006/relationships/hyperlink" Target="http://www.jcrk.uj.edu.pl/warszt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osweb.uj.edu.pl/kontroler.php?_action=katalog2/przedmioty/pokazPrzedmiot&amp;prz_kod=jcrk.kom-04" TargetMode="External"/><Relationship Id="rId11" Type="http://schemas.openxmlformats.org/officeDocument/2006/relationships/hyperlink" Target="https://www.usosweb.uj.edu.pl/kontroler.php?_action=katalog2/przedmioty/pokazPrzedmiot&amp;prz_kod=jcrk.przed-17" TargetMode="External"/><Relationship Id="rId5" Type="http://schemas.openxmlformats.org/officeDocument/2006/relationships/hyperlink" Target="https://www.usosweb.uj.edu.pl/kontroler.php?_action=katalog2/przedmioty/pokazPrzedmiot&amp;prz_kod=jcrk.kom-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sosweb.uj.edu.pl/kontroler.php?_action=katalog2/przedmioty/pokazPrzedmiot&amp;prz_kod=jcrk.jez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osweb.uj.edu.pl/kontroler.php?_action=katalog2/przedmioty/pokazPrzedmiot&amp;prz_kod=jcrk.inf-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Leśkiewicz</dc:creator>
  <cp:keywords/>
  <dc:description/>
  <cp:lastModifiedBy>Katarzyna Leśkiewicz</cp:lastModifiedBy>
  <cp:revision>2</cp:revision>
  <dcterms:created xsi:type="dcterms:W3CDTF">2019-02-18T13:39:00Z</dcterms:created>
  <dcterms:modified xsi:type="dcterms:W3CDTF">2019-02-18T13:39:00Z</dcterms:modified>
</cp:coreProperties>
</file>